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b w:val="1"/>
          <w:sz w:val="32"/>
          <w:szCs w:val="32"/>
        </w:rPr>
      </w:pPr>
      <w:r w:rsidDel="00000000" w:rsidR="00000000" w:rsidRPr="00000000">
        <w:rPr>
          <w:b w:val="1"/>
          <w:sz w:val="32"/>
          <w:szCs w:val="32"/>
        </w:rPr>
        <w:drawing>
          <wp:anchor allowOverlap="1" behindDoc="0" distB="0" distT="0" distL="0" distR="0" hidden="0" layoutInCell="1" locked="0" relativeHeight="0" simplePos="0">
            <wp:simplePos x="0" y="0"/>
            <wp:positionH relativeFrom="page">
              <wp:posOffset>5457825</wp:posOffset>
            </wp:positionH>
            <wp:positionV relativeFrom="page">
              <wp:posOffset>588645</wp:posOffset>
            </wp:positionV>
            <wp:extent cx="1400175" cy="533400"/>
            <wp:effectExtent b="0" l="0" r="0" t="0"/>
            <wp:wrapSquare wrapText="bothSides" distB="0" distT="0" distL="0" distR="0"/>
            <wp:docPr descr="VMBA HD:Users:VMBA:Desktop:VMBA_Logo_2Color-720x315-a6c4371c-8418-43a0-9c98-bfe9ae964300.jpg" id="39" name="image1.jpg"/>
            <a:graphic>
              <a:graphicData uri="http://schemas.openxmlformats.org/drawingml/2006/picture">
                <pic:pic>
                  <pic:nvPicPr>
                    <pic:cNvPr descr="VMBA HD:Users:VMBA:Desktop:VMBA_Logo_2Color-720x315-a6c4371c-8418-43a0-9c98-bfe9ae964300.jpg" id="0" name="image1.jpg"/>
                    <pic:cNvPicPr preferRelativeResize="0"/>
                  </pic:nvPicPr>
                  <pic:blipFill>
                    <a:blip r:embed="rId7"/>
                    <a:srcRect b="44356" l="16379" r="20258" t="0"/>
                    <a:stretch>
                      <a:fillRect/>
                    </a:stretch>
                  </pic:blipFill>
                  <pic:spPr>
                    <a:xfrm>
                      <a:off x="0" y="0"/>
                      <a:ext cx="1400175" cy="5334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40" w:before="240" w:lineRule="auto"/>
        <w:rPr>
          <w:b w:val="1"/>
          <w:i w:val="1"/>
          <w:sz w:val="40"/>
          <w:szCs w:val="40"/>
        </w:rPr>
      </w:pPr>
      <w:r w:rsidDel="00000000" w:rsidR="00000000" w:rsidRPr="00000000">
        <w:rPr>
          <w:b w:val="1"/>
          <w:i w:val="1"/>
          <w:sz w:val="40"/>
          <w:szCs w:val="40"/>
          <w:rtl w:val="0"/>
        </w:rPr>
        <w:t xml:space="preserve">Preferred Trail Builders</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Purpose:  To recognize outstanding Trail Builders who align with VMBA’s values and mission and provide guidance to Chapters looking to work with a professional.</w:t>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VMBA’s Preferred Trail Builders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VMBA leverages the power of our members to identify the best trail builders in Vermont.  We do this by considering the criteria listed below.  Know someone who should be included? Send their information along to </w:t>
      </w:r>
      <w:hyperlink r:id="rId8">
        <w:r w:rsidDel="00000000" w:rsidR="00000000" w:rsidRPr="00000000">
          <w:rPr>
            <w:color w:val="1155cc"/>
            <w:sz w:val="24"/>
            <w:szCs w:val="24"/>
            <w:u w:val="single"/>
            <w:rtl w:val="0"/>
          </w:rPr>
          <w:t xml:space="preserve">nick@vmba.org</w:t>
        </w:r>
      </w:hyperlink>
      <w:r w:rsidDel="00000000" w:rsidR="00000000" w:rsidRPr="00000000">
        <w:rPr>
          <w:sz w:val="24"/>
          <w:szCs w:val="24"/>
          <w:rtl w:val="0"/>
        </w:rPr>
        <w:t xml:space="preserv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32"/>
          <w:szCs w:val="32"/>
        </w:rPr>
      </w:pPr>
      <w:r w:rsidDel="00000000" w:rsidR="00000000" w:rsidRPr="00000000">
        <w:rPr>
          <w:b w:val="1"/>
          <w:sz w:val="32"/>
          <w:szCs w:val="32"/>
          <w:rtl w:val="0"/>
        </w:rPr>
        <w:t xml:space="preserve">Preferred Trail Builders Criteria</w:t>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Have at least 5 years of experience building quality trails, preferably in Vermont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Understand modern trail building goals and standards, as established in VMBA’s MOU with VT Forests, Parks &amp; Recreation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Have a history building trails for all levels of riders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Have a history of integrating trails and features with the natural landscape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Have a history of positive community relations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Have a history of effectively working with Chapters to create meaningful trail days for volunteers of all abilities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Have successfully partnered with a VMBA Chapter on long-range design projects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Have references from at least three different VMBA chapters that show:</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u w:val="none"/>
        </w:rPr>
      </w:pPr>
      <w:r w:rsidDel="00000000" w:rsidR="00000000" w:rsidRPr="00000000">
        <w:rPr>
          <w:sz w:val="24"/>
          <w:szCs w:val="24"/>
          <w:rtl w:val="0"/>
        </w:rPr>
        <w:t xml:space="preserve">Ability to complete work according to plan, on time and within budget</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u w:val="none"/>
        </w:rPr>
      </w:pPr>
      <w:r w:rsidDel="00000000" w:rsidR="00000000" w:rsidRPr="00000000">
        <w:rPr>
          <w:sz w:val="24"/>
          <w:szCs w:val="24"/>
          <w:rtl w:val="0"/>
        </w:rPr>
        <w:t xml:space="preserve">Builder is professional, accountable and available for communication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Understand the calendar of trail building in Vermont (including applications, planning, permits, budgeting, etc.)</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Registered with the VT Secretary of State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Proof of all required insurance</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jc w:val="left"/>
        <w:rPr>
          <w:b w:val="1"/>
          <w:sz w:val="24"/>
          <w:szCs w:val="24"/>
        </w:rPr>
      </w:pPr>
      <w:r w:rsidDel="00000000" w:rsidR="00000000" w:rsidRPr="00000000">
        <w:rPr>
          <w:b w:val="1"/>
          <w:sz w:val="32"/>
          <w:szCs w:val="32"/>
          <w:rtl w:val="0"/>
        </w:rPr>
        <w:t xml:space="preserve">2021 Preferred Trail Builders:</w:t>
      </w:r>
      <w:r w:rsidDel="00000000" w:rsidR="00000000" w:rsidRPr="00000000">
        <w:rPr>
          <w:rtl w:val="0"/>
        </w:rPr>
      </w:r>
    </w:p>
    <w:p w:rsidR="00000000" w:rsidDel="00000000" w:rsidP="00000000" w:rsidRDefault="00000000" w:rsidRPr="00000000" w14:paraId="00000019">
      <w:pPr>
        <w:jc w:val="center"/>
        <w:rPr>
          <w:b w:val="1"/>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2910"/>
        <w:gridCol w:w="4305"/>
        <w:tblGridChange w:id="0">
          <w:tblGrid>
            <w:gridCol w:w="2145"/>
            <w:gridCol w:w="2910"/>
            <w:gridCol w:w="4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Builder/Owner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Contact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Tom Lepesquer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9">
              <w:r w:rsidDel="00000000" w:rsidR="00000000" w:rsidRPr="00000000">
                <w:rPr>
                  <w:color w:val="1155cc"/>
                  <w:sz w:val="24"/>
                  <w:szCs w:val="24"/>
                  <w:u w:val="single"/>
                  <w:rtl w:val="0"/>
                </w:rPr>
                <w:t xml:space="preserve">Lepesqueur &amp; Daughters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0">
              <w:r w:rsidDel="00000000" w:rsidR="00000000" w:rsidRPr="00000000">
                <w:rPr>
                  <w:color w:val="1155cc"/>
                  <w:sz w:val="24"/>
                  <w:szCs w:val="24"/>
                  <w:u w:val="single"/>
                  <w:rtl w:val="0"/>
                </w:rPr>
                <w:t xml:space="preserve">tom@ldtrailworks.com</w:t>
              </w:r>
            </w:hyperlink>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Hardy Avery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1">
              <w:r w:rsidDel="00000000" w:rsidR="00000000" w:rsidRPr="00000000">
                <w:rPr>
                  <w:color w:val="1155cc"/>
                  <w:sz w:val="24"/>
                  <w:szCs w:val="24"/>
                  <w:u w:val="single"/>
                  <w:rtl w:val="0"/>
                </w:rPr>
                <w:t xml:space="preserve">Sustainable </w:t>
              </w:r>
            </w:hyperlink>
            <w:hyperlink r:id="rId12">
              <w:r w:rsidDel="00000000" w:rsidR="00000000" w:rsidRPr="00000000">
                <w:rPr>
                  <w:color w:val="1155cc"/>
                  <w:sz w:val="24"/>
                  <w:szCs w:val="24"/>
                  <w:u w:val="single"/>
                  <w:rtl w:val="0"/>
                </w:rPr>
                <w:t xml:space="preserve">Trail Works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3">
              <w:r w:rsidDel="00000000" w:rsidR="00000000" w:rsidRPr="00000000">
                <w:rPr>
                  <w:color w:val="1155cc"/>
                  <w:sz w:val="24"/>
                  <w:szCs w:val="24"/>
                  <w:u w:val="single"/>
                  <w:rtl w:val="0"/>
                </w:rPr>
                <w:t xml:space="preserve">traildesign.avery@gmail.com</w:t>
              </w:r>
            </w:hyperlink>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Brooke Scatchard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4">
              <w:r w:rsidDel="00000000" w:rsidR="00000000" w:rsidRPr="00000000">
                <w:rPr>
                  <w:color w:val="1155cc"/>
                  <w:sz w:val="24"/>
                  <w:szCs w:val="24"/>
                  <w:u w:val="single"/>
                  <w:rtl w:val="0"/>
                </w:rPr>
                <w:t xml:space="preserve">Sinuosity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5">
              <w:r w:rsidDel="00000000" w:rsidR="00000000" w:rsidRPr="00000000">
                <w:rPr>
                  <w:color w:val="1155cc"/>
                  <w:sz w:val="24"/>
                  <w:szCs w:val="24"/>
                  <w:u w:val="single"/>
                  <w:rtl w:val="0"/>
                </w:rPr>
                <w:t xml:space="preserve">brooke@sinuosity.net</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John Atkinson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6">
              <w:r w:rsidDel="00000000" w:rsidR="00000000" w:rsidRPr="00000000">
                <w:rPr>
                  <w:color w:val="1155cc"/>
                  <w:sz w:val="24"/>
                  <w:szCs w:val="24"/>
                  <w:u w:val="single"/>
                  <w:rtl w:val="0"/>
                </w:rPr>
                <w:t xml:space="preserve">Stoneblender Trails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7">
              <w:r w:rsidDel="00000000" w:rsidR="00000000" w:rsidRPr="00000000">
                <w:rPr>
                  <w:color w:val="1155cc"/>
                  <w:sz w:val="24"/>
                  <w:szCs w:val="24"/>
                  <w:u w:val="single"/>
                  <w:rtl w:val="0"/>
                </w:rPr>
                <w:t xml:space="preserve">john@madriverriders.com</w:t>
              </w:r>
            </w:hyperlink>
            <w:r w:rsidDel="00000000" w:rsidR="00000000" w:rsidRPr="00000000">
              <w:rPr>
                <w:sz w:val="24"/>
                <w:szCs w:val="24"/>
                <w:rtl w:val="0"/>
              </w:rPr>
              <w:t xml:space="preserve"> </w:t>
            </w:r>
          </w:p>
        </w:tc>
      </w:tr>
    </w:tbl>
    <w:p w:rsidR="00000000" w:rsidDel="00000000" w:rsidP="00000000" w:rsidRDefault="00000000" w:rsidRPr="00000000" w14:paraId="00000029">
      <w:pPr>
        <w:spacing w:after="240" w:before="240" w:lineRule="auto"/>
        <w:rPr>
          <w:sz w:val="24"/>
          <w:szCs w:val="24"/>
        </w:rPr>
      </w:pPr>
      <w:r w:rsidDel="00000000" w:rsidR="00000000" w:rsidRPr="00000000">
        <w:rPr>
          <w:rtl w:val="0"/>
        </w:rPr>
      </w:r>
    </w:p>
    <w:sectPr>
      <w:headerReference r:id="rId18" w:type="first"/>
      <w:headerReference r:id="rId19" w:type="even"/>
      <w:footerReference r:id="rId20" w:type="default"/>
      <w:footerReference r:id="rId21" w:type="first"/>
      <w:footerReference r:id="rId22" w:type="even"/>
      <w:pgSz w:h="15840" w:w="12240" w:orient="portrait"/>
      <w:pgMar w:bottom="1080" w:top="45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DE27AF"/>
    <w:pPr>
      <w:tabs>
        <w:tab w:val="center" w:pos="4680"/>
        <w:tab w:val="right" w:pos="9360"/>
      </w:tabs>
      <w:spacing w:line="240" w:lineRule="auto"/>
    </w:pPr>
  </w:style>
  <w:style w:type="character" w:styleId="HeaderChar" w:customStyle="1">
    <w:name w:val="Header Char"/>
    <w:basedOn w:val="DefaultParagraphFont"/>
    <w:link w:val="Header"/>
    <w:uiPriority w:val="99"/>
    <w:rsid w:val="00DE27AF"/>
  </w:style>
  <w:style w:type="paragraph" w:styleId="Footer">
    <w:name w:val="footer"/>
    <w:basedOn w:val="Normal"/>
    <w:link w:val="FooterChar"/>
    <w:uiPriority w:val="99"/>
    <w:unhideWhenUsed w:val="1"/>
    <w:rsid w:val="00DE27AF"/>
    <w:pPr>
      <w:tabs>
        <w:tab w:val="center" w:pos="4680"/>
        <w:tab w:val="right" w:pos="9360"/>
      </w:tabs>
      <w:spacing w:line="240" w:lineRule="auto"/>
    </w:pPr>
  </w:style>
  <w:style w:type="character" w:styleId="FooterChar" w:customStyle="1">
    <w:name w:val="Footer Char"/>
    <w:basedOn w:val="DefaultParagraphFont"/>
    <w:link w:val="Footer"/>
    <w:uiPriority w:val="99"/>
    <w:rsid w:val="00DE27AF"/>
  </w:style>
  <w:style w:type="character" w:styleId="Hyperlink">
    <w:name w:val="Hyperlink"/>
    <w:basedOn w:val="DefaultParagraphFont"/>
    <w:uiPriority w:val="99"/>
    <w:unhideWhenUsed w:val="1"/>
    <w:rsid w:val="004F23E3"/>
    <w:rPr>
      <w:color w:val="0000ff" w:themeColor="hyperlink"/>
      <w:u w:val="single"/>
    </w:rPr>
  </w:style>
  <w:style w:type="paragraph" w:styleId="ListParagraph">
    <w:name w:val="List Paragraph"/>
    <w:basedOn w:val="Normal"/>
    <w:uiPriority w:val="34"/>
    <w:qFormat w:val="1"/>
    <w:rsid w:val="004F23E3"/>
    <w:pPr>
      <w:spacing w:after="160" w:line="259" w:lineRule="auto"/>
      <w:ind w:left="720"/>
      <w:contextualSpacing w:val="1"/>
    </w:pPr>
    <w:rPr>
      <w:rFonts w:asciiTheme="minorHAnsi" w:cstheme="minorBidi" w:eastAsiaTheme="minorHAnsi" w:hAnsiTheme="minorHAnsi"/>
      <w:lang w:val="en-US"/>
    </w:rPr>
  </w:style>
  <w:style w:type="character" w:styleId="UnresolvedMention">
    <w:name w:val="Unresolved Mention"/>
    <w:basedOn w:val="DefaultParagraphFont"/>
    <w:uiPriority w:val="99"/>
    <w:semiHidden w:val="1"/>
    <w:unhideWhenUsed w:val="1"/>
    <w:rsid w:val="004F23E3"/>
    <w:rPr>
      <w:color w:val="605e5c"/>
      <w:shd w:color="auto" w:fill="e1dfdd" w:val="clear"/>
    </w:rPr>
  </w:style>
  <w:style w:type="table" w:styleId="TableGrid">
    <w:name w:val="Table Grid"/>
    <w:basedOn w:val="TableNormal"/>
    <w:uiPriority w:val="39"/>
    <w:rsid w:val="004F23E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www.sustainabletrailworks.net/aboutus/" TargetMode="External"/><Relationship Id="rId22" Type="http://schemas.openxmlformats.org/officeDocument/2006/relationships/footer" Target="footer1.xml"/><Relationship Id="rId10" Type="http://schemas.openxmlformats.org/officeDocument/2006/relationships/hyperlink" Target="mailto:tom@ldtrailworks.com" TargetMode="External"/><Relationship Id="rId21" Type="http://schemas.openxmlformats.org/officeDocument/2006/relationships/footer" Target="footer2.xml"/><Relationship Id="rId13" Type="http://schemas.openxmlformats.org/officeDocument/2006/relationships/hyperlink" Target="mailto:traildesign.avery@gmail.com" TargetMode="External"/><Relationship Id="rId12" Type="http://schemas.openxmlformats.org/officeDocument/2006/relationships/hyperlink" Target="http://www.sustainabletrailworks.net/about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ldtrailworks/" TargetMode="External"/><Relationship Id="rId15" Type="http://schemas.openxmlformats.org/officeDocument/2006/relationships/hyperlink" Target="mailto:brooke@sinuosity.net" TargetMode="External"/><Relationship Id="rId14" Type="http://schemas.openxmlformats.org/officeDocument/2006/relationships/hyperlink" Target="http://sinuosity.net/" TargetMode="External"/><Relationship Id="rId17" Type="http://schemas.openxmlformats.org/officeDocument/2006/relationships/hyperlink" Target="mailto:john@madriverriders.com" TargetMode="External"/><Relationship Id="rId16" Type="http://schemas.openxmlformats.org/officeDocument/2006/relationships/hyperlink" Target="https://www.linkedin.com/in/john-atkinson-b2766b17/"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1.jpg"/><Relationship Id="rId8" Type="http://schemas.openxmlformats.org/officeDocument/2006/relationships/hyperlink" Target="mailto:nick@vm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60v+9Awnr1vwi9P+a1Nz93N6bg==">AMUW2mV5Syvy+0Tpf6mBTK22GllLiRxkJGRz/i9eCgbogJ9LFiHm0RE/BmC/dA5/6GgANFTDcILrBvkzc/VGsyqCzUNIBYNVIg9xFQVuXLFE0ddwOecWAHo=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2019-10-15T15:25:00Z</dcterms:created>
  <dc:creator>chris cox</dc:creator>
</cp:coreProperties>
</file>